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51" w:rsidRDefault="00375FC6" w:rsidP="00375FC6">
      <w:pPr>
        <w:jc w:val="right"/>
        <w:rPr>
          <w:rFonts w:cs="Times New Roman"/>
        </w:rPr>
      </w:pPr>
      <w:r w:rsidRPr="00375FC6">
        <w:rPr>
          <w:rFonts w:cs="Times New Roman"/>
          <w:rtl/>
        </w:rPr>
        <w:t>مروه محمد عواجة</w:t>
      </w:r>
    </w:p>
    <w:p w:rsidR="00375FC6" w:rsidRDefault="00375FC6" w:rsidP="00375FC6">
      <w:pPr>
        <w:jc w:val="right"/>
      </w:pPr>
      <w:hyperlink r:id="rId4" w:history="1">
        <w:r w:rsidRPr="008A207A">
          <w:rPr>
            <w:rStyle w:val="Hyperlink"/>
          </w:rPr>
          <w:t>marwaawaga128@gmail.com</w:t>
        </w:r>
      </w:hyperlink>
    </w:p>
    <w:p w:rsidR="00375FC6" w:rsidRDefault="00375FC6" w:rsidP="00375FC6">
      <w:pPr>
        <w:jc w:val="right"/>
        <w:rPr>
          <w:rFonts w:cs="Times New Roman"/>
        </w:rPr>
      </w:pPr>
      <w:r w:rsidRPr="00375FC6">
        <w:rPr>
          <w:rFonts w:cs="Times New Roman"/>
          <w:rtl/>
        </w:rPr>
        <w:t>معيد قسم الطب الشرعي والسموم الاكلينيكية طب اسيوط</w:t>
      </w:r>
    </w:p>
    <w:p w:rsidR="00375FC6" w:rsidRPr="00375FC6" w:rsidRDefault="00375FC6" w:rsidP="00375FC6">
      <w:pPr>
        <w:jc w:val="right"/>
        <w:rPr>
          <w:rFonts w:cs="Times New Roman"/>
          <w:u w:val="single"/>
          <w:rtl/>
          <w:lang w:bidi="ar-EG"/>
        </w:rPr>
      </w:pPr>
      <w:r w:rsidRPr="00375FC6">
        <w:rPr>
          <w:rFonts w:cs="Times New Roman" w:hint="cs"/>
          <w:u w:val="single"/>
          <w:rtl/>
          <w:lang w:bidi="ar-EG"/>
        </w:rPr>
        <w:t>الدورات العلمية:</w:t>
      </w:r>
    </w:p>
    <w:p w:rsidR="00375FC6" w:rsidRPr="00375FC6" w:rsidRDefault="00375FC6" w:rsidP="00375FC6">
      <w:pPr>
        <w:jc w:val="right"/>
        <w:rPr>
          <w:rFonts w:ascii="Helvetica" w:eastAsia="Times New Roman" w:hAnsi="Helvetica" w:cs="Times New Roman"/>
          <w:bCs w:val="0"/>
          <w:sz w:val="26"/>
          <w:szCs w:val="28"/>
        </w:rPr>
      </w:pPr>
    </w:p>
    <w:p w:rsidR="00375FC6" w:rsidRPr="00375FC6" w:rsidRDefault="00375FC6" w:rsidP="00375FC6">
      <w:pPr>
        <w:jc w:val="right"/>
        <w:rPr>
          <w:rFonts w:ascii="Helvetica" w:eastAsia="Times New Roman" w:hAnsi="Helvetica" w:cs="Times New Roman"/>
          <w:bCs w:val="0"/>
          <w:sz w:val="26"/>
          <w:szCs w:val="28"/>
        </w:rPr>
      </w:pPr>
      <w:r w:rsidRPr="00375FC6">
        <w:rPr>
          <w:rFonts w:ascii="Helvetica" w:eastAsia="Times New Roman" w:hAnsi="Helvetica" w:cs="Times New Roman"/>
          <w:bCs w:val="0"/>
          <w:sz w:val="26"/>
          <w:szCs w:val="28"/>
          <w:rtl/>
        </w:rPr>
        <w:t>الخياطة الطبية والمهارات الجراحية الاساسية</w:t>
      </w:r>
      <w:r w:rsidRPr="00375FC6">
        <w:rPr>
          <w:rFonts w:ascii="Helvetica" w:eastAsia="Times New Roman" w:hAnsi="Helvetica" w:cs="Times New Roman"/>
          <w:bCs w:val="0"/>
          <w:sz w:val="26"/>
          <w:szCs w:val="28"/>
        </w:rPr>
        <w:t> </w:t>
      </w:r>
      <w:bookmarkStart w:id="0" w:name="_GoBack"/>
      <w:bookmarkEnd w:id="0"/>
    </w:p>
    <w:p w:rsidR="00375FC6" w:rsidRPr="00375FC6" w:rsidRDefault="00375FC6" w:rsidP="00375FC6">
      <w:pPr>
        <w:jc w:val="right"/>
        <w:rPr>
          <w:rFonts w:ascii="Helvetica" w:eastAsia="Times New Roman" w:hAnsi="Helvetica" w:cs="Times New Roman"/>
          <w:bCs w:val="0"/>
          <w:sz w:val="26"/>
          <w:szCs w:val="28"/>
        </w:rPr>
      </w:pPr>
      <w:r w:rsidRPr="00375FC6">
        <w:rPr>
          <w:rFonts w:ascii="Helvetica" w:eastAsia="Times New Roman" w:hAnsi="Helvetica" w:cs="Times New Roman"/>
          <w:bCs w:val="0"/>
          <w:sz w:val="26"/>
          <w:szCs w:val="28"/>
          <w:rtl/>
        </w:rPr>
        <w:t>الانعاش القلبي الرئوي</w:t>
      </w:r>
    </w:p>
    <w:p w:rsidR="00375FC6" w:rsidRPr="00375FC6" w:rsidRDefault="00375FC6" w:rsidP="00375FC6">
      <w:pPr>
        <w:jc w:val="right"/>
        <w:rPr>
          <w:rFonts w:ascii="Helvetica" w:eastAsia="Times New Roman" w:hAnsi="Helvetica" w:cs="Times New Roman"/>
          <w:bCs w:val="0"/>
          <w:sz w:val="26"/>
          <w:szCs w:val="28"/>
        </w:rPr>
      </w:pPr>
      <w:r w:rsidRPr="00375FC6">
        <w:rPr>
          <w:rFonts w:ascii="Helvetica" w:eastAsia="Times New Roman" w:hAnsi="Helvetica" w:cs="Times New Roman"/>
          <w:bCs w:val="0"/>
          <w:sz w:val="26"/>
          <w:szCs w:val="28"/>
          <w:rtl/>
        </w:rPr>
        <w:t>الاخلاقيات المهنية الطبية</w:t>
      </w:r>
    </w:p>
    <w:p w:rsidR="00375FC6" w:rsidRPr="00375FC6" w:rsidRDefault="00375FC6" w:rsidP="00375FC6">
      <w:pPr>
        <w:jc w:val="right"/>
        <w:rPr>
          <w:rFonts w:ascii="Helvetica" w:eastAsia="Times New Roman" w:hAnsi="Helvetica" w:cs="Times New Roman"/>
          <w:bCs w:val="0"/>
          <w:sz w:val="26"/>
          <w:szCs w:val="28"/>
        </w:rPr>
      </w:pPr>
      <w:r w:rsidRPr="00375FC6">
        <w:rPr>
          <w:rFonts w:ascii="Helvetica" w:eastAsia="Times New Roman" w:hAnsi="Helvetica" w:cs="Times New Roman"/>
          <w:bCs w:val="0"/>
          <w:sz w:val="26"/>
          <w:szCs w:val="28"/>
          <w:rtl/>
        </w:rPr>
        <w:t>مكافحة العدوي</w:t>
      </w:r>
    </w:p>
    <w:p w:rsidR="00375FC6" w:rsidRPr="00375FC6" w:rsidRDefault="00375FC6" w:rsidP="00375FC6">
      <w:pPr>
        <w:jc w:val="right"/>
        <w:rPr>
          <w:rFonts w:ascii="Helvetica" w:eastAsia="Times New Roman" w:hAnsi="Helvetica" w:cs="Times New Roman"/>
          <w:bCs w:val="0"/>
          <w:sz w:val="26"/>
          <w:szCs w:val="28"/>
        </w:rPr>
      </w:pPr>
      <w:r w:rsidRPr="00375FC6">
        <w:rPr>
          <w:rFonts w:ascii="Helvetica" w:eastAsia="Times New Roman" w:hAnsi="Helvetica" w:cs="Times New Roman"/>
          <w:bCs w:val="0"/>
          <w:sz w:val="26"/>
          <w:szCs w:val="28"/>
          <w:rtl/>
        </w:rPr>
        <w:t>الطرق المعملية للتعرف علي السموم</w:t>
      </w:r>
    </w:p>
    <w:p w:rsidR="00375FC6" w:rsidRDefault="00375FC6" w:rsidP="00375FC6">
      <w:pPr>
        <w:jc w:val="right"/>
        <w:rPr>
          <w:rFonts w:ascii="Helvetica" w:eastAsia="Times New Roman" w:hAnsi="Helvetica" w:cs="Times New Roman"/>
          <w:bCs w:val="0"/>
          <w:sz w:val="20"/>
          <w:szCs w:val="20"/>
          <w:rtl/>
        </w:rPr>
      </w:pPr>
      <w:r w:rsidRPr="00375FC6">
        <w:rPr>
          <w:rFonts w:ascii="Helvetica" w:eastAsia="Times New Roman" w:hAnsi="Helvetica" w:cs="Times New Roman"/>
          <w:bCs w:val="0"/>
          <w:sz w:val="26"/>
          <w:szCs w:val="28"/>
          <w:rtl/>
        </w:rPr>
        <w:t>فحص مسرح الجريمة ودوره في الابحاث الاجرامية</w:t>
      </w:r>
    </w:p>
    <w:p w:rsidR="00375FC6" w:rsidRPr="00375FC6" w:rsidRDefault="00375FC6" w:rsidP="00375FC6">
      <w:pPr>
        <w:jc w:val="right"/>
        <w:rPr>
          <w:rFonts w:ascii="Helvetica" w:eastAsia="Times New Roman" w:hAnsi="Helvetica" w:cs="Times New Roman"/>
          <w:bCs w:val="0"/>
          <w:sz w:val="20"/>
          <w:szCs w:val="20"/>
        </w:rPr>
      </w:pPr>
    </w:p>
    <w:p w:rsidR="00375FC6" w:rsidRPr="00375FC6" w:rsidRDefault="00375FC6">
      <w:pPr>
        <w:jc w:val="right"/>
        <w:rPr>
          <w:rFonts w:cs="Times New Roman" w:hint="cs"/>
          <w:u w:val="single"/>
          <w:rtl/>
        </w:rPr>
      </w:pPr>
      <w:r w:rsidRPr="00375FC6">
        <w:rPr>
          <w:rFonts w:cs="Times New Roman" w:hint="cs"/>
          <w:u w:val="single"/>
          <w:rtl/>
        </w:rPr>
        <w:t>المؤهلات العلمية:</w:t>
      </w:r>
    </w:p>
    <w:p w:rsidR="00375FC6" w:rsidRDefault="00375FC6">
      <w:pPr>
        <w:jc w:val="right"/>
        <w:rPr>
          <w:rFonts w:cs="Times New Roman" w:hint="cs"/>
          <w:rtl/>
        </w:rPr>
      </w:pPr>
      <w:r w:rsidRPr="00375FC6">
        <w:rPr>
          <w:rFonts w:cs="Times New Roman"/>
          <w:rtl/>
        </w:rPr>
        <w:t>بكالريوس الطب والجراحة</w:t>
      </w:r>
      <w:r>
        <w:rPr>
          <w:rFonts w:cs="Times New Roman" w:hint="cs"/>
          <w:rtl/>
        </w:rPr>
        <w:t xml:space="preserve"> كلية طب اسيوط 2013</w:t>
      </w:r>
    </w:p>
    <w:p w:rsidR="00375FC6" w:rsidRDefault="00375FC6">
      <w:pPr>
        <w:jc w:val="right"/>
        <w:rPr>
          <w:rFonts w:cs="Times New Roman" w:hint="cs"/>
          <w:rtl/>
        </w:rPr>
      </w:pPr>
      <w:r w:rsidRPr="00375FC6">
        <w:rPr>
          <w:rFonts w:cs="Times New Roman" w:hint="cs"/>
          <w:u w:val="single"/>
          <w:rtl/>
        </w:rPr>
        <w:t>الاهتمامات</w:t>
      </w:r>
      <w:r>
        <w:rPr>
          <w:rFonts w:cs="Times New Roman" w:hint="cs"/>
          <w:rtl/>
        </w:rPr>
        <w:t>:</w:t>
      </w:r>
    </w:p>
    <w:p w:rsidR="00375FC6" w:rsidRDefault="00375FC6">
      <w:pPr>
        <w:jc w:val="right"/>
        <w:rPr>
          <w:rFonts w:cs="Times New Roman" w:hint="cs"/>
          <w:rtl/>
        </w:rPr>
      </w:pPr>
      <w:r>
        <w:rPr>
          <w:rFonts w:cs="Times New Roman" w:hint="cs"/>
          <w:rtl/>
        </w:rPr>
        <w:t>السموم الاكلينيكية</w:t>
      </w:r>
    </w:p>
    <w:p w:rsidR="00375FC6" w:rsidRDefault="00375FC6">
      <w:pPr>
        <w:jc w:val="right"/>
        <w:rPr>
          <w:rFonts w:cs="Times New Roman" w:hint="cs"/>
          <w:rtl/>
        </w:rPr>
      </w:pPr>
      <w:r>
        <w:rPr>
          <w:rFonts w:cs="Times New Roman" w:hint="cs"/>
          <w:rtl/>
        </w:rPr>
        <w:t>التدريس</w:t>
      </w:r>
    </w:p>
    <w:p w:rsidR="00375FC6" w:rsidRDefault="00375FC6">
      <w:pPr>
        <w:jc w:val="right"/>
        <w:rPr>
          <w:rFonts w:cs="Times New Roman"/>
        </w:rPr>
      </w:pPr>
      <w:r>
        <w:rPr>
          <w:rFonts w:cs="Times New Roman" w:hint="cs"/>
          <w:rtl/>
        </w:rPr>
        <w:t>الرسم</w:t>
      </w:r>
    </w:p>
    <w:p w:rsidR="00375FC6" w:rsidRDefault="00375FC6" w:rsidP="00375FC6">
      <w:pPr>
        <w:jc w:val="right"/>
      </w:pPr>
      <w:r>
        <w:rPr>
          <w:rFonts w:cs="Times New Roman"/>
        </w:rPr>
        <w:t xml:space="preserve"> </w:t>
      </w:r>
    </w:p>
    <w:sectPr w:rsidR="00375F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C6"/>
    <w:rsid w:val="00066B42"/>
    <w:rsid w:val="00130A75"/>
    <w:rsid w:val="0026435A"/>
    <w:rsid w:val="00324D5A"/>
    <w:rsid w:val="00375FC6"/>
    <w:rsid w:val="003E1C3C"/>
    <w:rsid w:val="0044390D"/>
    <w:rsid w:val="004D014B"/>
    <w:rsid w:val="006057C8"/>
    <w:rsid w:val="006458B4"/>
    <w:rsid w:val="00870810"/>
    <w:rsid w:val="009835C9"/>
    <w:rsid w:val="009D5280"/>
    <w:rsid w:val="009E41A1"/>
    <w:rsid w:val="00A85F2E"/>
    <w:rsid w:val="00BF31D2"/>
    <w:rsid w:val="00DC266C"/>
    <w:rsid w:val="00E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C767"/>
  <w15:chartTrackingRefBased/>
  <w15:docId w15:val="{2B0D7885-016B-4A53-90C4-555895AA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bCs/>
        <w:color w:val="000000"/>
        <w:sz w:val="32"/>
        <w:szCs w:val="32"/>
        <w:lang w:val="en-US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waawaga1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 CARE</dc:creator>
  <cp:keywords/>
  <dc:description/>
  <cp:lastModifiedBy>Electronica CARE</cp:lastModifiedBy>
  <cp:revision>1</cp:revision>
  <dcterms:created xsi:type="dcterms:W3CDTF">2018-06-29T21:04:00Z</dcterms:created>
  <dcterms:modified xsi:type="dcterms:W3CDTF">2018-06-29T21:18:00Z</dcterms:modified>
</cp:coreProperties>
</file>